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2D" w:rsidRDefault="0018332D" w:rsidP="0018332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Перечень технических и прочих средств обучения  для обучающихся с нарушением зрения, используемых в учебном процессе</w:t>
      </w:r>
      <w:r w:rsidR="007E5C3C">
        <w:rPr>
          <w:rFonts w:ascii="Times New Roman" w:eastAsia="Times New Roman" w:hAnsi="Times New Roman"/>
          <w:b/>
          <w:sz w:val="28"/>
        </w:rPr>
        <w:t xml:space="preserve"> 2022 год</w:t>
      </w:r>
      <w:bookmarkStart w:id="0" w:name="_GoBack"/>
      <w:bookmarkEnd w:id="0"/>
      <w:proofErr w:type="gramEnd"/>
    </w:p>
    <w:p w:rsidR="0018332D" w:rsidRDefault="0018332D" w:rsidP="0018332D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1671"/>
        <w:gridCol w:w="3717"/>
        <w:gridCol w:w="1671"/>
      </w:tblGrid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Технические средства обучения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количество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Технические и прочие средства обучения для лиц с нарушением зрения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количество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Интерактивная доска: SMART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Board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SMART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Дисплей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Брайлевский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Интерактивная доска    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Promethean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ActivBoard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Принтер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Брайлевский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Everest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Информационный терминал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Навигационная  система  для </w:t>
            </w:r>
            <w:proofErr w:type="gramStart"/>
            <w:r w:rsidRPr="009C4BA2">
              <w:rPr>
                <w:rFonts w:ascii="Times New Roman" w:eastAsia="Times New Roman" w:hAnsi="Times New Roman"/>
                <w:sz w:val="28"/>
              </w:rPr>
              <w:t>слабовидящих</w:t>
            </w:r>
            <w:proofErr w:type="gramEnd"/>
            <w:r w:rsidRPr="009C4BA2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3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Компьютер препод</w:t>
            </w:r>
            <w:r w:rsidR="00955D47">
              <w:rPr>
                <w:rFonts w:ascii="Times New Roman" w:eastAsia="Times New Roman" w:hAnsi="Times New Roman"/>
                <w:sz w:val="28"/>
              </w:rPr>
              <w:t>авателя</w:t>
            </w:r>
            <w:r w:rsidRPr="009C4BA2">
              <w:rPr>
                <w:rFonts w:ascii="Times New Roman" w:eastAsia="Times New Roman" w:hAnsi="Times New Roman"/>
                <w:sz w:val="28"/>
              </w:rPr>
              <w:t xml:space="preserve">  </w:t>
            </w: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 Портативное устройство  для  чтения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Мультимедийный проектор 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Звуковой маяк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МФУ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Проектор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Принтер</w:t>
            </w: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Электронное табло  "Бегущая строка"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Индикатор уровня  жидкости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Тактильные часы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Телевизор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955D47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Индивидуальный  комплект  для  письма  по Брай</w:t>
            </w:r>
            <w:r w:rsidR="00955D47">
              <w:rPr>
                <w:rFonts w:ascii="Times New Roman" w:eastAsia="Times New Roman" w:hAnsi="Times New Roman"/>
                <w:sz w:val="28"/>
              </w:rPr>
              <w:t>л</w:t>
            </w:r>
            <w:r w:rsidRPr="009C4BA2">
              <w:rPr>
                <w:rFonts w:ascii="Times New Roman" w:eastAsia="Times New Roman" w:hAnsi="Times New Roman"/>
                <w:sz w:val="28"/>
              </w:rPr>
              <w:t>ю, грифели.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20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Ноутбук 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Acer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 Моноблок                       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Acer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Version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Z2610D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955D47" w:rsidP="00A20A59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Устройство  защитное для утюга.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Набор «Ориентир», «Графика»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Лупы</w:t>
            </w: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Художественная литература с укрупненным шрифтом от  «Логос» ВОС.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1547</w:t>
            </w:r>
            <w:r w:rsidR="00955D47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9C4BA2">
              <w:rPr>
                <w:rFonts w:ascii="Times New Roman" w:eastAsia="Times New Roman" w:hAnsi="Times New Roman"/>
                <w:sz w:val="28"/>
              </w:rPr>
              <w:t>шт.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Художественная литература по Брайлю.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398 шт.</w:t>
            </w:r>
          </w:p>
        </w:tc>
      </w:tr>
      <w:tr w:rsidR="0018332D" w:rsidTr="00A20A59">
        <w:trPr>
          <w:trHeight w:val="717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55D47" w:rsidRDefault="0018332D" w:rsidP="00A20A5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55D47">
              <w:rPr>
                <w:rFonts w:ascii="Times New Roman" w:hAnsi="Times New Roman"/>
                <w:sz w:val="28"/>
              </w:rPr>
              <w:t>Дозаторы для слепых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55D47" w:rsidRDefault="0018332D" w:rsidP="00A20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5D47">
              <w:rPr>
                <w:rFonts w:ascii="Times New Roman" w:hAnsi="Times New Roman"/>
                <w:sz w:val="28"/>
                <w:szCs w:val="28"/>
              </w:rPr>
              <w:t>6 шт.</w:t>
            </w:r>
          </w:p>
        </w:tc>
      </w:tr>
    </w:tbl>
    <w:p w:rsidR="0018332D" w:rsidRPr="00121FBD" w:rsidRDefault="0018332D" w:rsidP="0018332D">
      <w:pPr>
        <w:pStyle w:val="Standard"/>
        <w:spacing w:line="360" w:lineRule="auto"/>
        <w:ind w:firstLine="709"/>
        <w:contextualSpacing/>
        <w:jc w:val="both"/>
        <w:rPr>
          <w:rFonts w:cs="Times New Roman"/>
          <w:sz w:val="28"/>
        </w:rPr>
      </w:pPr>
    </w:p>
    <w:p w:rsidR="0018332D" w:rsidRDefault="0018332D" w:rsidP="0018332D">
      <w:pPr>
        <w:pStyle w:val="Standard"/>
        <w:spacing w:line="360" w:lineRule="auto"/>
        <w:ind w:firstLine="360"/>
        <w:contextualSpacing/>
        <w:jc w:val="both"/>
        <w:rPr>
          <w:rFonts w:cs="Times New Roman"/>
          <w:b/>
          <w:i/>
          <w:iCs/>
          <w:sz w:val="28"/>
          <w:szCs w:val="28"/>
        </w:rPr>
      </w:pPr>
    </w:p>
    <w:p w:rsidR="000271FD" w:rsidRDefault="000271FD"/>
    <w:sectPr w:rsidR="000271FD" w:rsidSect="0002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2D"/>
    <w:rsid w:val="000271FD"/>
    <w:rsid w:val="0018332D"/>
    <w:rsid w:val="007E5C3C"/>
    <w:rsid w:val="00955D47"/>
    <w:rsid w:val="00A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2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833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2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833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6</cp:revision>
  <dcterms:created xsi:type="dcterms:W3CDTF">2022-10-26T06:57:00Z</dcterms:created>
  <dcterms:modified xsi:type="dcterms:W3CDTF">2022-10-26T07:01:00Z</dcterms:modified>
</cp:coreProperties>
</file>