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DBD" w:rsidRDefault="00811DBD" w:rsidP="00811DBD">
      <w:pPr>
        <w:spacing w:after="0" w:line="360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>Перечень устройств и средств обучения  слабовидящего школьника:</w:t>
      </w:r>
      <w:r>
        <w:rPr>
          <w:rFonts w:ascii="Times New Roman" w:eastAsia="Times New Roman" w:hAnsi="Times New Roman"/>
          <w:sz w:val="28"/>
        </w:rPr>
        <w:t xml:space="preserve"> </w:t>
      </w:r>
    </w:p>
    <w:p w:rsidR="00811DBD" w:rsidRDefault="00811DBD" w:rsidP="00811DBD">
      <w:pPr>
        <w:spacing w:after="0" w:line="360" w:lineRule="auto"/>
        <w:jc w:val="both"/>
        <w:rPr>
          <w:rFonts w:ascii="Times New Roman" w:eastAsia="Times New Roman" w:hAnsi="Times New Roman"/>
          <w:sz w:val="28"/>
        </w:rPr>
      </w:pPr>
    </w:p>
    <w:p w:rsidR="00811DBD" w:rsidRDefault="00811DBD" w:rsidP="00811DBD">
      <w:pPr>
        <w:spacing w:after="0" w:line="360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- программное обеспечение, установленное на ноутбук или ПК: программа увеличения изображения на экране  и несколько синтезаторов речи; </w:t>
      </w:r>
    </w:p>
    <w:p w:rsidR="00811DBD" w:rsidRDefault="00811DBD" w:rsidP="00811DBD">
      <w:pPr>
        <w:spacing w:after="0" w:line="360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-  ручной и стационарный </w:t>
      </w:r>
      <w:proofErr w:type="spellStart"/>
      <w:r>
        <w:rPr>
          <w:rFonts w:ascii="Times New Roman" w:eastAsia="Times New Roman" w:hAnsi="Times New Roman"/>
          <w:sz w:val="28"/>
        </w:rPr>
        <w:t>видеоувеличитель</w:t>
      </w:r>
      <w:proofErr w:type="spellEnd"/>
      <w:proofErr w:type="gramStart"/>
      <w:r>
        <w:rPr>
          <w:rFonts w:ascii="Times New Roman" w:eastAsia="Times New Roman" w:hAnsi="Times New Roman"/>
          <w:sz w:val="28"/>
        </w:rPr>
        <w:t xml:space="preserve"> ;</w:t>
      </w:r>
      <w:proofErr w:type="gramEnd"/>
      <w:r>
        <w:rPr>
          <w:rFonts w:ascii="Times New Roman" w:eastAsia="Times New Roman" w:hAnsi="Times New Roman"/>
          <w:sz w:val="28"/>
        </w:rPr>
        <w:t xml:space="preserve"> </w:t>
      </w:r>
    </w:p>
    <w:p w:rsidR="00811DBD" w:rsidRDefault="00811DBD" w:rsidP="00811DBD">
      <w:pPr>
        <w:spacing w:after="0" w:line="360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 учебники по общеобразовательным дисциплинам, отпечатанные увеличенным шрифтом;</w:t>
      </w:r>
    </w:p>
    <w:p w:rsidR="00811DBD" w:rsidRDefault="00811DBD" w:rsidP="00811DBD">
      <w:pPr>
        <w:spacing w:after="0" w:line="360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- аудио учебники, записанные на цифровые носители в формате аудиозаписи -  тексты  учебника могут быть представлены  в электронном виде, как аудиокнига и  как синхронизованная презентация текста; </w:t>
      </w:r>
    </w:p>
    <w:p w:rsidR="00811DBD" w:rsidRDefault="00811DBD" w:rsidP="00811DBD">
      <w:pPr>
        <w:spacing w:after="0" w:line="360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- </w:t>
      </w:r>
      <w:proofErr w:type="spellStart"/>
      <w:r>
        <w:rPr>
          <w:rFonts w:ascii="Times New Roman" w:eastAsia="Times New Roman" w:hAnsi="Times New Roman"/>
          <w:sz w:val="28"/>
        </w:rPr>
        <w:t>тифлофлешплеер</w:t>
      </w:r>
      <w:proofErr w:type="spellEnd"/>
      <w:r>
        <w:rPr>
          <w:rFonts w:ascii="Times New Roman" w:eastAsia="Times New Roman" w:hAnsi="Times New Roman"/>
          <w:sz w:val="28"/>
        </w:rPr>
        <w:t xml:space="preserve"> с функцией диктофона и для воспроизведения аудиокниг;  </w:t>
      </w:r>
    </w:p>
    <w:p w:rsidR="00811DBD" w:rsidRDefault="00811DBD" w:rsidP="00811DBD">
      <w:pPr>
        <w:spacing w:after="0" w:line="360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 портативное устройство для чтения (электронная книга);</w:t>
      </w:r>
    </w:p>
    <w:p w:rsidR="00811DBD" w:rsidRDefault="00811DBD" w:rsidP="00811DBD">
      <w:pPr>
        <w:spacing w:after="0" w:line="360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- тематические рельефно-графические пособия изд-ва «Логос»; </w:t>
      </w:r>
    </w:p>
    <w:p w:rsidR="00811DBD" w:rsidRDefault="00811DBD" w:rsidP="00811DBD">
      <w:pPr>
        <w:spacing w:after="0" w:line="360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- рельефные координатные плоскости; </w:t>
      </w:r>
    </w:p>
    <w:p w:rsidR="00811DBD" w:rsidRDefault="00811DBD" w:rsidP="00811DBD">
      <w:pPr>
        <w:spacing w:after="0" w:line="360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- принадлежности для рельефного черчения (линейка, циркуль, транспортир); </w:t>
      </w:r>
    </w:p>
    <w:p w:rsidR="00811DBD" w:rsidRDefault="00811DBD" w:rsidP="00811DBD">
      <w:pPr>
        <w:spacing w:after="0" w:line="360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 приспособления для рельефного черчения «</w:t>
      </w:r>
      <w:proofErr w:type="spellStart"/>
      <w:r>
        <w:rPr>
          <w:rFonts w:ascii="Times New Roman" w:eastAsia="Times New Roman" w:hAnsi="Times New Roman"/>
          <w:sz w:val="28"/>
        </w:rPr>
        <w:t>Draftsman</w:t>
      </w:r>
      <w:proofErr w:type="spellEnd"/>
      <w:r>
        <w:rPr>
          <w:rFonts w:ascii="Times New Roman" w:eastAsia="Times New Roman" w:hAnsi="Times New Roman"/>
          <w:sz w:val="28"/>
        </w:rPr>
        <w:t xml:space="preserve">», «Школьник»; </w:t>
      </w:r>
    </w:p>
    <w:p w:rsidR="00811DBD" w:rsidRDefault="00811DBD" w:rsidP="00811DBD">
      <w:pPr>
        <w:spacing w:after="0" w:line="360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- приборы: «Графика», «Ориентир».   </w:t>
      </w:r>
    </w:p>
    <w:p w:rsidR="00811DBD" w:rsidRDefault="00811DBD" w:rsidP="00811DBD">
      <w:pPr>
        <w:spacing w:after="0" w:line="360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- </w:t>
      </w:r>
      <w:proofErr w:type="gramStart"/>
      <w:r>
        <w:rPr>
          <w:rFonts w:ascii="Times New Roman" w:eastAsia="Times New Roman" w:hAnsi="Times New Roman"/>
          <w:sz w:val="28"/>
        </w:rPr>
        <w:t>и</w:t>
      </w:r>
      <w:proofErr w:type="gramEnd"/>
      <w:r>
        <w:rPr>
          <w:rFonts w:ascii="Times New Roman" w:eastAsia="Times New Roman" w:hAnsi="Times New Roman"/>
          <w:sz w:val="28"/>
        </w:rPr>
        <w:t>ндивидуальное освещение рабочей поверхности  при  необходимости;</w:t>
      </w:r>
    </w:p>
    <w:p w:rsidR="00811DBD" w:rsidRDefault="00811DBD" w:rsidP="00811DBD">
      <w:pPr>
        <w:spacing w:after="0" w:line="360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- тренажеры и спортивный инвентарь для </w:t>
      </w:r>
      <w:proofErr w:type="gramStart"/>
      <w:r>
        <w:rPr>
          <w:rFonts w:ascii="Times New Roman" w:eastAsia="Times New Roman" w:hAnsi="Times New Roman"/>
          <w:sz w:val="28"/>
        </w:rPr>
        <w:t>слабовидящих</w:t>
      </w:r>
      <w:proofErr w:type="gramEnd"/>
      <w:r>
        <w:rPr>
          <w:rFonts w:ascii="Times New Roman" w:eastAsia="Times New Roman" w:hAnsi="Times New Roman"/>
          <w:sz w:val="28"/>
        </w:rPr>
        <w:t xml:space="preserve">. </w:t>
      </w:r>
    </w:p>
    <w:p w:rsidR="00B617CF" w:rsidRDefault="00B617CF" w:rsidP="00811DBD">
      <w:pPr>
        <w:jc w:val="both"/>
      </w:pPr>
    </w:p>
    <w:sectPr w:rsidR="00B617CF" w:rsidSect="00B61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11DBD"/>
    <w:rsid w:val="00811DBD"/>
    <w:rsid w:val="00B61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DB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898</Characters>
  <Application>Microsoft Office Word</Application>
  <DocSecurity>0</DocSecurity>
  <Lines>7</Lines>
  <Paragraphs>2</Paragraphs>
  <ScaleCrop>false</ScaleCrop>
  <Company>Krokoz™</Company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2021-06-23T10:07:00Z</dcterms:created>
  <dcterms:modified xsi:type="dcterms:W3CDTF">2021-06-23T10:07:00Z</dcterms:modified>
</cp:coreProperties>
</file>